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C5F69" w14:textId="3FC42D64" w:rsidR="00412657" w:rsidRPr="00865B41" w:rsidRDefault="00865B41">
      <w:pPr>
        <w:rPr>
          <w:rFonts w:cs="Times New Roman"/>
          <w:b/>
          <w:bCs/>
          <w:sz w:val="28"/>
          <w:szCs w:val="28"/>
        </w:rPr>
      </w:pPr>
      <w:r w:rsidRPr="00865B41">
        <w:rPr>
          <w:rFonts w:cs="Times New Roman"/>
          <w:b/>
          <w:bCs/>
          <w:sz w:val="28"/>
          <w:szCs w:val="28"/>
        </w:rPr>
        <w:t xml:space="preserve">Câu hỏi số 12. </w:t>
      </w:r>
      <w:r w:rsidRPr="00865B41">
        <w:rPr>
          <w:rFonts w:cs="Times New Roman"/>
          <w:b/>
          <w:bCs/>
          <w:sz w:val="28"/>
          <w:szCs w:val="28"/>
        </w:rPr>
        <w:t>Nguyên tắc xác định tổng số đại biểu HĐND cấp xã được quy định ra sao?</w:t>
      </w:r>
    </w:p>
    <w:p w14:paraId="4F6DEE54" w14:textId="77777777" w:rsidR="00865B41" w:rsidRPr="00865B41" w:rsidRDefault="00865B41" w:rsidP="00865B41">
      <w:pPr>
        <w:spacing w:before="0" w:after="100" w:afterAutospacing="1" w:line="240" w:lineRule="auto"/>
        <w:rPr>
          <w:rFonts w:eastAsia="Times New Roman" w:cs="Times New Roman"/>
          <w:color w:val="1B1919"/>
          <w:kern w:val="0"/>
          <w:sz w:val="28"/>
          <w:szCs w:val="28"/>
          <w14:ligatures w14:val="none"/>
        </w:rPr>
      </w:pPr>
      <w:r w:rsidRPr="00865B41">
        <w:rPr>
          <w:rFonts w:eastAsia="Times New Roman" w:cs="Times New Roman"/>
          <w:b/>
          <w:bCs/>
          <w:color w:val="1B1919"/>
          <w:kern w:val="0"/>
          <w:sz w:val="28"/>
          <w:szCs w:val="28"/>
          <w14:ligatures w14:val="none"/>
        </w:rPr>
        <w:t>Trả lời</w:t>
      </w:r>
      <w:r w:rsidRPr="00865B41">
        <w:rPr>
          <w:rFonts w:eastAsia="Times New Roman" w:cs="Times New Roman"/>
          <w:color w:val="1B1919"/>
          <w:kern w:val="0"/>
          <w:sz w:val="28"/>
          <w:szCs w:val="28"/>
          <w14:ligatures w14:val="none"/>
        </w:rPr>
        <w:t>:</w:t>
      </w:r>
    </w:p>
    <w:p w14:paraId="0645C3E7" w14:textId="77777777" w:rsidR="00865B41" w:rsidRPr="00865B41" w:rsidRDefault="00865B41" w:rsidP="00865B41">
      <w:pPr>
        <w:spacing w:before="0" w:after="100" w:afterAutospacing="1" w:line="240" w:lineRule="auto"/>
        <w:rPr>
          <w:rFonts w:eastAsia="Times New Roman" w:cs="Times New Roman"/>
          <w:color w:val="1B1919"/>
          <w:kern w:val="0"/>
          <w:sz w:val="28"/>
          <w:szCs w:val="28"/>
          <w14:ligatures w14:val="none"/>
        </w:rPr>
      </w:pPr>
      <w:r w:rsidRPr="00865B41">
        <w:rPr>
          <w:rFonts w:eastAsia="Times New Roman" w:cs="Times New Roman"/>
          <w:b/>
          <w:bCs/>
          <w:color w:val="1B1919"/>
          <w:kern w:val="0"/>
          <w:sz w:val="28"/>
          <w:szCs w:val="28"/>
          <w14:ligatures w14:val="none"/>
        </w:rPr>
        <w:t>Nguyên tắc xác định tổng số đại biểu Hội đồng nhân dân cấp xã được quy định như sau:</w:t>
      </w:r>
    </w:p>
    <w:p w14:paraId="3D791942" w14:textId="77777777" w:rsidR="00865B41" w:rsidRPr="00865B41" w:rsidRDefault="00865B41" w:rsidP="00865B41">
      <w:pPr>
        <w:spacing w:before="0" w:after="100" w:afterAutospacing="1" w:line="240" w:lineRule="auto"/>
        <w:rPr>
          <w:rFonts w:eastAsia="Times New Roman" w:cs="Times New Roman"/>
          <w:color w:val="1B1919"/>
          <w:kern w:val="0"/>
          <w:sz w:val="28"/>
          <w:szCs w:val="28"/>
          <w14:ligatures w14:val="none"/>
        </w:rPr>
      </w:pPr>
      <w:r w:rsidRPr="00865B41">
        <w:rPr>
          <w:rFonts w:eastAsia="Times New Roman" w:cs="Times New Roman"/>
          <w:color w:val="1B1919"/>
          <w:kern w:val="0"/>
          <w:sz w:val="28"/>
          <w:szCs w:val="28"/>
          <w14:ligatures w14:val="none"/>
        </w:rPr>
        <w:t>Việc xác định tổng số đại biểu Hội đồng nhân dân cấp xã được thực hiện theo nguyên tắc:</w:t>
      </w:r>
    </w:p>
    <w:p w14:paraId="69CAD67C" w14:textId="77777777" w:rsidR="00865B41" w:rsidRPr="00865B41" w:rsidRDefault="00865B41" w:rsidP="00865B41">
      <w:pPr>
        <w:spacing w:before="0" w:after="100" w:afterAutospacing="1" w:line="240" w:lineRule="auto"/>
        <w:rPr>
          <w:rFonts w:eastAsia="Times New Roman" w:cs="Times New Roman"/>
          <w:color w:val="1B1919"/>
          <w:kern w:val="0"/>
          <w:sz w:val="28"/>
          <w:szCs w:val="28"/>
          <w14:ligatures w14:val="none"/>
        </w:rPr>
      </w:pPr>
      <w:r w:rsidRPr="00865B41">
        <w:rPr>
          <w:rFonts w:eastAsia="Times New Roman" w:cs="Times New Roman"/>
          <w:color w:val="1B1919"/>
          <w:kern w:val="0"/>
          <w:sz w:val="28"/>
          <w:szCs w:val="28"/>
          <w14:ligatures w14:val="none"/>
        </w:rPr>
        <w:t>- Xã ở miền núi, hải đảo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p>
    <w:p w14:paraId="25934743" w14:textId="77777777" w:rsidR="00865B41" w:rsidRPr="00865B41" w:rsidRDefault="00865B41" w:rsidP="00865B41">
      <w:pPr>
        <w:spacing w:before="0" w:after="100" w:afterAutospacing="1" w:line="240" w:lineRule="auto"/>
        <w:rPr>
          <w:rFonts w:eastAsia="Times New Roman" w:cs="Times New Roman"/>
          <w:color w:val="1B1919"/>
          <w:kern w:val="0"/>
          <w:sz w:val="28"/>
          <w:szCs w:val="28"/>
          <w14:ligatures w14:val="none"/>
        </w:rPr>
      </w:pPr>
      <w:r w:rsidRPr="00865B41">
        <w:rPr>
          <w:rFonts w:eastAsia="Times New Roman" w:cs="Times New Roman"/>
          <w:color w:val="1B1919"/>
          <w:kern w:val="0"/>
          <w:sz w:val="28"/>
          <w:szCs w:val="28"/>
          <w14:ligatures w14:val="none"/>
        </w:rPr>
        <w:t>- Xã không thuộc trường hợp nêu trên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1E21A49E" w14:textId="77777777" w:rsidR="00865B41" w:rsidRPr="00865B41" w:rsidRDefault="00865B41" w:rsidP="00865B41">
      <w:pPr>
        <w:spacing w:before="0" w:after="100" w:afterAutospacing="1" w:line="240" w:lineRule="auto"/>
        <w:rPr>
          <w:rFonts w:eastAsia="Times New Roman" w:cs="Times New Roman"/>
          <w:color w:val="1B1919"/>
          <w:kern w:val="0"/>
          <w:sz w:val="28"/>
          <w:szCs w:val="28"/>
          <w14:ligatures w14:val="none"/>
        </w:rPr>
      </w:pPr>
      <w:r w:rsidRPr="00865B41">
        <w:rPr>
          <w:rFonts w:eastAsia="Times New Roman" w:cs="Times New Roman"/>
          <w:color w:val="1B1919"/>
          <w:kern w:val="0"/>
          <w:sz w:val="28"/>
          <w:szCs w:val="28"/>
          <w14:ligatures w14:val="none"/>
        </w:rPr>
        <w:t>- Phường thuộc tỉnh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0BB4FB9F" w14:textId="77777777" w:rsidR="00865B41" w:rsidRPr="00865B41" w:rsidRDefault="00865B41" w:rsidP="00865B41">
      <w:pPr>
        <w:spacing w:before="0" w:after="100" w:afterAutospacing="1" w:line="240" w:lineRule="auto"/>
        <w:rPr>
          <w:rFonts w:eastAsia="Times New Roman" w:cs="Times New Roman"/>
          <w:color w:val="1B1919"/>
          <w:kern w:val="0"/>
          <w:sz w:val="28"/>
          <w:szCs w:val="28"/>
          <w14:ligatures w14:val="none"/>
        </w:rPr>
      </w:pPr>
      <w:r w:rsidRPr="00865B41">
        <w:rPr>
          <w:rFonts w:eastAsia="Times New Roman" w:cs="Times New Roman"/>
          <w:color w:val="1B1919"/>
          <w:kern w:val="0"/>
          <w:sz w:val="28"/>
          <w:szCs w:val="28"/>
          <w14:ligatures w14:val="none"/>
        </w:rPr>
        <w:t>- Phường thuộc thành phố có từ 15.000 dân trở xuống được bầu 15 đại biểu; có trên 15.000 dân đến 45.000 dân thì cứ thêm 6.000 dân được bầu thêm 01 đại biểu; có trên 45.000 dân thì cứ thêm 7.000 dân được bầu thêm 01 đại biểu, nhưng tổng số không quá 30 đại biểu;</w:t>
      </w:r>
    </w:p>
    <w:p w14:paraId="3925BB69" w14:textId="77777777" w:rsidR="00865B41" w:rsidRPr="00865B41" w:rsidRDefault="00865B41" w:rsidP="00865B41">
      <w:pPr>
        <w:spacing w:before="0" w:after="100" w:afterAutospacing="1" w:line="240" w:lineRule="auto"/>
        <w:rPr>
          <w:rFonts w:eastAsia="Times New Roman" w:cs="Times New Roman"/>
          <w:color w:val="1B1919"/>
          <w:kern w:val="0"/>
          <w:sz w:val="28"/>
          <w:szCs w:val="28"/>
          <w14:ligatures w14:val="none"/>
        </w:rPr>
      </w:pPr>
      <w:r w:rsidRPr="00865B41">
        <w:rPr>
          <w:rFonts w:eastAsia="Times New Roman" w:cs="Times New Roman"/>
          <w:color w:val="1B1919"/>
          <w:kern w:val="0"/>
          <w:sz w:val="28"/>
          <w:szCs w:val="28"/>
          <w14:ligatures w14:val="none"/>
        </w:rPr>
        <w:t>- Đặc khu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p>
    <w:p w14:paraId="77936AE8" w14:textId="77777777" w:rsidR="00865B41" w:rsidRPr="00865B41" w:rsidRDefault="00865B41" w:rsidP="00865B41">
      <w:pPr>
        <w:spacing w:before="0" w:after="100" w:afterAutospacing="1" w:line="240" w:lineRule="auto"/>
        <w:rPr>
          <w:rFonts w:eastAsia="Times New Roman" w:cs="Times New Roman"/>
          <w:color w:val="1B1919"/>
          <w:kern w:val="0"/>
          <w:sz w:val="28"/>
          <w:szCs w:val="28"/>
          <w14:ligatures w14:val="none"/>
        </w:rPr>
      </w:pPr>
      <w:r w:rsidRPr="00865B41">
        <w:rPr>
          <w:rFonts w:eastAsia="Times New Roman" w:cs="Times New Roman"/>
          <w:color w:val="1B1919"/>
          <w:kern w:val="0"/>
          <w:sz w:val="28"/>
          <w:szCs w:val="28"/>
          <w14:ligatures w14:val="none"/>
        </w:rPr>
        <w:t>Theo quy định tại Nghị quyết số 107/2025/UBTVQH15 ngày 16 tháng 10 năm 2025 của Ủy ban Thường vụ Quốc hội, dân số của từng đơn vị hành chính để làm căn cứ xác định số lượng đại biểu Hội đồng nhân dân được bầu được xác định theo số liệu thống kê dân số tại Cơ sở dữ liệu quốc gia về dân cư tính đến ngày 31 tháng 8 năm 2025.</w:t>
      </w:r>
    </w:p>
    <w:p w14:paraId="6D793639" w14:textId="77777777" w:rsidR="00865B41" w:rsidRPr="00865B41" w:rsidRDefault="00865B41" w:rsidP="00865B41">
      <w:pPr>
        <w:spacing w:before="0" w:after="100" w:afterAutospacing="1" w:line="240" w:lineRule="auto"/>
        <w:rPr>
          <w:rFonts w:eastAsia="Times New Roman" w:cs="Times New Roman"/>
          <w:color w:val="1B1919"/>
          <w:kern w:val="0"/>
          <w:sz w:val="28"/>
          <w:szCs w:val="28"/>
          <w14:ligatures w14:val="none"/>
        </w:rPr>
      </w:pPr>
      <w:r w:rsidRPr="00865B41">
        <w:rPr>
          <w:rFonts w:eastAsia="Times New Roman" w:cs="Times New Roman"/>
          <w:color w:val="1B1919"/>
          <w:kern w:val="0"/>
          <w:sz w:val="28"/>
          <w:szCs w:val="28"/>
          <w14:ligatures w14:val="none"/>
        </w:rPr>
        <w:t xml:space="preserve">Việc xác định xã ở miền núi, hải đảo để làm căn cứ xác định số lượng đại biểu Hội đồng nhân dân xã được bầu căn cứ vào văn bản, quyết định của cơ quan nhà nước có thẩm quyền. Nghị quyết số 107/2025/UBTVQH15 ngày 16 tháng 10 năm 2025 của Ủy ban Thường vụ Quốc hội đã giao Bộ Dân tộc và Tôn giáo chịu trách nhiệm xác định xã ở miền núi; Bộ Nội vụ chịu trách nhiệm xác định xã ở hải đảo </w:t>
      </w:r>
      <w:r w:rsidRPr="00865B41">
        <w:rPr>
          <w:rFonts w:eastAsia="Times New Roman" w:cs="Times New Roman"/>
          <w:color w:val="1B1919"/>
          <w:kern w:val="0"/>
          <w:sz w:val="28"/>
          <w:szCs w:val="28"/>
          <w14:ligatures w14:val="none"/>
        </w:rPr>
        <w:lastRenderedPageBreak/>
        <w:t>và công bố trên Trang thông tin điện tử của Hội đồng bầu cử quốc gia chậm nhất là ngày 01 tháng 11 năm 2025.</w:t>
      </w:r>
    </w:p>
    <w:p w14:paraId="0D236E18" w14:textId="77777777" w:rsidR="00865B41" w:rsidRPr="00865B41" w:rsidRDefault="00865B41">
      <w:pPr>
        <w:rPr>
          <w:rFonts w:cs="Times New Roman"/>
          <w:sz w:val="28"/>
          <w:szCs w:val="28"/>
        </w:rPr>
      </w:pPr>
    </w:p>
    <w:sectPr w:rsidR="00865B41" w:rsidRPr="00865B41" w:rsidSect="00A26281">
      <w:pgSz w:w="11907" w:h="16840" w:code="9"/>
      <w:pgMar w:top="851" w:right="1134" w:bottom="851"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41"/>
    <w:rsid w:val="00412657"/>
    <w:rsid w:val="007851EB"/>
    <w:rsid w:val="00865B41"/>
    <w:rsid w:val="00A26281"/>
    <w:rsid w:val="00BD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D6FE"/>
  <w15:chartTrackingRefBased/>
  <w15:docId w15:val="{841F3B5F-3640-4556-A8B4-4D4BB6BB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EB"/>
    <w:pPr>
      <w:spacing w:before="120"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7851EB"/>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7851EB"/>
    <w:pPr>
      <w:keepNext/>
      <w:keepLines/>
      <w:spacing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spacing w:before="0" w:line="240" w:lineRule="auto"/>
      <w:jc w:val="center"/>
    </w:pPr>
    <w:rPr>
      <w:i/>
      <w:iCs/>
      <w:szCs w:val="18"/>
    </w:rPr>
  </w:style>
  <w:style w:type="paragraph" w:styleId="NormalWeb">
    <w:name w:val="Normal (Web)"/>
    <w:basedOn w:val="Normal"/>
    <w:uiPriority w:val="99"/>
    <w:semiHidden/>
    <w:unhideWhenUsed/>
    <w:rsid w:val="00865B41"/>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4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phan</dc:creator>
  <cp:keywords/>
  <dc:description/>
  <cp:lastModifiedBy>dung phan</cp:lastModifiedBy>
  <cp:revision>1</cp:revision>
  <dcterms:created xsi:type="dcterms:W3CDTF">2026-02-01T15:09:00Z</dcterms:created>
  <dcterms:modified xsi:type="dcterms:W3CDTF">2026-02-01T15:10:00Z</dcterms:modified>
</cp:coreProperties>
</file>